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26701948" w:rsidR="00FD6E8F" w:rsidRDefault="00B97301" w:rsidP="00E43EE2">
      <w:pPr>
        <w:spacing w:after="0" w:line="240" w:lineRule="auto"/>
        <w:jc w:val="center"/>
        <w:rPr>
          <w:rFonts w:eastAsiaTheme="minorHAnsi"/>
          <w:lang w:eastAsia="en-US"/>
        </w:rPr>
      </w:pPr>
      <w:r w:rsidRPr="00B97301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39D9F833" wp14:editId="79A0B4D5">
            <wp:simplePos x="0" y="0"/>
            <wp:positionH relativeFrom="margin">
              <wp:posOffset>-975360</wp:posOffset>
            </wp:positionH>
            <wp:positionV relativeFrom="margin">
              <wp:posOffset>-710565</wp:posOffset>
            </wp:positionV>
            <wp:extent cx="7353300" cy="105537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0" cy="1055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06C52350" w14:textId="77777777" w:rsidR="00EF758E" w:rsidRPr="00862587" w:rsidRDefault="00EF758E" w:rsidP="00EF758E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EF758E" w:rsidRPr="00AE62F2" w14:paraId="3DA44EDC" w14:textId="77777777" w:rsidTr="00763581">
        <w:tc>
          <w:tcPr>
            <w:tcW w:w="392" w:type="dxa"/>
          </w:tcPr>
          <w:p w14:paraId="5E9F1026" w14:textId="77777777" w:rsidR="00EF758E" w:rsidRPr="00AE62F2" w:rsidRDefault="00EF758E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173B72A6" w14:textId="77777777" w:rsidR="00EF758E" w:rsidRPr="00AE62F2" w:rsidRDefault="00EF758E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5EAA12E9" w14:textId="77777777" w:rsidR="00EF758E" w:rsidRPr="00990D13" w:rsidRDefault="00EF758E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EF758E" w:rsidRPr="00AE62F2" w14:paraId="5DB07AC7" w14:textId="77777777" w:rsidTr="00763581">
        <w:tc>
          <w:tcPr>
            <w:tcW w:w="392" w:type="dxa"/>
          </w:tcPr>
          <w:p w14:paraId="63721C12" w14:textId="77777777" w:rsidR="00EF758E" w:rsidRPr="00AE62F2" w:rsidRDefault="00EF758E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2BABC9B0" w14:textId="77777777" w:rsidR="00EF758E" w:rsidRPr="00AE62F2" w:rsidRDefault="00EF758E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78653508" w14:textId="77777777" w:rsidR="00EF758E" w:rsidRPr="00990D13" w:rsidRDefault="00EF758E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EF758E" w:rsidRPr="00AE62F2" w14:paraId="1B853D66" w14:textId="77777777" w:rsidTr="00763581">
        <w:tc>
          <w:tcPr>
            <w:tcW w:w="392" w:type="dxa"/>
          </w:tcPr>
          <w:p w14:paraId="5662FC55" w14:textId="77777777" w:rsidR="00EF758E" w:rsidRPr="00AE62F2" w:rsidRDefault="00EF758E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2E773321" w14:textId="77777777" w:rsidR="00EF758E" w:rsidRPr="00AE62F2" w:rsidRDefault="00EF758E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2DF14232" w14:textId="77777777" w:rsidR="00EF758E" w:rsidRPr="00990D13" w:rsidRDefault="00EF758E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8</w:t>
            </w:r>
          </w:p>
        </w:tc>
      </w:tr>
      <w:tr w:rsidR="00EF758E" w:rsidRPr="00AE62F2" w14:paraId="76034E0A" w14:textId="77777777" w:rsidTr="00763581">
        <w:tc>
          <w:tcPr>
            <w:tcW w:w="392" w:type="dxa"/>
          </w:tcPr>
          <w:p w14:paraId="61914599" w14:textId="77777777" w:rsidR="00EF758E" w:rsidRPr="00AE62F2" w:rsidRDefault="00EF758E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1D27ECBB" w14:textId="77777777" w:rsidR="00EF758E" w:rsidRPr="00AE62F2" w:rsidRDefault="00EF758E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1FB175DC" w14:textId="77777777" w:rsidR="00EF758E" w:rsidRPr="00990D13" w:rsidRDefault="00EF758E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9</w:t>
            </w:r>
          </w:p>
        </w:tc>
      </w:tr>
    </w:tbl>
    <w:p w14:paraId="77D5BCA8" w14:textId="77777777" w:rsidR="00EF758E" w:rsidRDefault="00EF758E" w:rsidP="00EF758E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7B28FB19" w14:textId="275534A1" w:rsidR="00EF758E" w:rsidRDefault="00EF758E" w:rsidP="00EF758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</w:t>
      </w:r>
      <w:r w:rsidRPr="007B0AD9">
        <w:rPr>
          <w:b/>
          <w:sz w:val="28"/>
          <w:szCs w:val="28"/>
        </w:rPr>
        <w:t>. Кодификатор фонда оценочных средств</w:t>
      </w:r>
    </w:p>
    <w:p w14:paraId="6E35F70C" w14:textId="77777777" w:rsidR="00EF758E" w:rsidRDefault="00EF758E" w:rsidP="00EF758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27538910" w14:textId="70E4C3C2" w:rsidR="00EF758E" w:rsidRPr="00725F86" w:rsidRDefault="00EF758E" w:rsidP="00EF758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>
        <w:rPr>
          <w:rFonts w:ascii="Times New Roman" w:eastAsia="Times New Roman" w:hAnsi="Times New Roman"/>
          <w:b/>
          <w:spacing w:val="-1"/>
          <w:sz w:val="28"/>
          <w:szCs w:val="28"/>
        </w:rPr>
        <w:t>Криминалистика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4ABDEE79" w14:textId="77777777" w:rsidR="00EF758E" w:rsidRDefault="00EF758E" w:rsidP="00EF758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7372729E" w14:textId="77777777" w:rsidR="00EF758E" w:rsidRDefault="00EF758E" w:rsidP="00EF758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38CD9AB3" w14:textId="3D7639B4" w:rsidR="00EF758E" w:rsidRDefault="00EF758E" w:rsidP="00EF758E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4707F1">
        <w:rPr>
          <w:rFonts w:eastAsia="Times New Roman"/>
          <w:b/>
          <w:spacing w:val="0"/>
          <w:sz w:val="28"/>
          <w:szCs w:val="28"/>
        </w:rPr>
        <w:t>УК-14:</w:t>
      </w:r>
      <w:r w:rsidRPr="004707F1">
        <w:rPr>
          <w:rFonts w:eastAsia="Times New Roman"/>
          <w:bCs/>
          <w:spacing w:val="0"/>
          <w:sz w:val="28"/>
          <w:szCs w:val="28"/>
        </w:rPr>
        <w:t xml:space="preserve"> Способность формировать нетерпимое отношение к проявлениям экстремизма, терроризма, коррупционному поведению, попыткам фальсификации истории и противодействовать им в профессиональной деятельности.</w:t>
      </w:r>
    </w:p>
    <w:p w14:paraId="6FCA7381" w14:textId="77777777" w:rsidR="00EF758E" w:rsidRDefault="00EF758E" w:rsidP="00EF758E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F9C14BF" w14:textId="48D3186C" w:rsidR="00EF758E" w:rsidRDefault="00EF758E" w:rsidP="00EF758E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EF758E">
        <w:rPr>
          <w:rFonts w:eastAsia="Times New Roman"/>
          <w:b/>
          <w:spacing w:val="0"/>
          <w:sz w:val="28"/>
          <w:szCs w:val="28"/>
        </w:rPr>
        <w:t>ПКН-4: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EF758E">
        <w:rPr>
          <w:rFonts w:eastAsia="Times New Roman"/>
          <w:bCs/>
          <w:spacing w:val="0"/>
          <w:sz w:val="28"/>
          <w:szCs w:val="28"/>
        </w:rPr>
        <w:t>Способность применять нормы материального и процессуального права в профессиональной деятельности, выбирать оптимальный вариант правомерного поведения с учетом фактических обстоятельств дела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310BF739" w14:textId="77777777" w:rsidR="00EF758E" w:rsidRDefault="00EF758E" w:rsidP="00EF758E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16386EC" w14:textId="7CB287BB" w:rsidR="00EF758E" w:rsidRDefault="00EF758E" w:rsidP="00EF758E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EF758E">
        <w:rPr>
          <w:rFonts w:eastAsia="Times New Roman"/>
          <w:b/>
          <w:spacing w:val="0"/>
          <w:sz w:val="28"/>
          <w:szCs w:val="28"/>
        </w:rPr>
        <w:t>ПКН-6: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EF758E">
        <w:rPr>
          <w:rFonts w:eastAsia="Times New Roman"/>
          <w:bCs/>
          <w:spacing w:val="0"/>
          <w:sz w:val="28"/>
          <w:szCs w:val="28"/>
        </w:rPr>
        <w:t>Способность выявлять, пресекать, раскрывать и расследовать преступления и иные правонарушения, осуществлять предупреждение правонарушений, выявлять и устранять причины и условия, способствующие их совершению в области социально-экономических и финансовых правоотношений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7C305A6D" w14:textId="77777777" w:rsidR="00EF758E" w:rsidRDefault="00EF758E" w:rsidP="00EF758E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79A0FCA" w14:textId="77777777" w:rsidR="00EF758E" w:rsidRPr="00B37FBF" w:rsidRDefault="00EF758E" w:rsidP="009B18B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5C5C7D3E" w14:textId="77777777" w:rsidR="00EF758E" w:rsidRPr="00DD75D2" w:rsidRDefault="00EF758E" w:rsidP="00EF758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633D8A97" w14:textId="77777777" w:rsidR="00EF758E" w:rsidRDefault="00EF758E" w:rsidP="00EF758E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</w:p>
    <w:p w14:paraId="4AFA9F3E" w14:textId="31968F20" w:rsidR="00EF758E" w:rsidRDefault="00EF758E" w:rsidP="00BA37F4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bookmarkStart w:id="2" w:name="_Hlk179906195"/>
      <w:r>
        <w:rPr>
          <w:b/>
          <w:sz w:val="28"/>
          <w:szCs w:val="28"/>
        </w:rPr>
        <w:t>У</w:t>
      </w:r>
      <w:r w:rsidRPr="00B37FBF">
        <w:rPr>
          <w:b/>
          <w:sz w:val="28"/>
          <w:szCs w:val="28"/>
        </w:rPr>
        <w:t>К-</w:t>
      </w:r>
      <w:r>
        <w:rPr>
          <w:b/>
          <w:sz w:val="28"/>
          <w:szCs w:val="28"/>
        </w:rPr>
        <w:t>14</w:t>
      </w:r>
      <w:r w:rsidRPr="00B37FBF">
        <w:rPr>
          <w:b/>
          <w:sz w:val="28"/>
          <w:szCs w:val="28"/>
        </w:rPr>
        <w:t>:</w:t>
      </w:r>
    </w:p>
    <w:bookmarkEnd w:id="2"/>
    <w:p w14:paraId="42710EEA" w14:textId="3BA7DDC5" w:rsidR="00EF758E" w:rsidRPr="0088196B" w:rsidRDefault="0056251E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i/>
          <w:sz w:val="28"/>
          <w:szCs w:val="28"/>
        </w:rPr>
        <w:t>Исторически сложилось так, что …, то есть вредные, объективно опасные для общества деяния, родились вместе с человеком и сопровождают его до настоящего времени</w:t>
      </w:r>
    </w:p>
    <w:p w14:paraId="0D94D65F" w14:textId="77777777" w:rsidR="0056251E" w:rsidRPr="0088196B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1BA9C90B" w14:textId="0C750E17" w:rsidR="0056251E" w:rsidRPr="0088196B" w:rsidRDefault="0056251E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i/>
          <w:sz w:val="28"/>
          <w:szCs w:val="28"/>
        </w:rPr>
        <w:t>Важной криминалистической функцией является … функция. Она реализуется посредством исследования явлений, процессов и объектов, связанных с совершением преступления и его расследованием. Через эту функцию реализуется создание основ и определение путей познания преступления посредством его описания, классификаций, объяснения изученных фактов, связей между ними, зависимостей и закономерностей</w:t>
      </w:r>
    </w:p>
    <w:p w14:paraId="35E548D0" w14:textId="77777777" w:rsidR="00074B95" w:rsidRPr="0088196B" w:rsidRDefault="00074B95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BA795F5" w14:textId="351101A2" w:rsidR="00074B95" w:rsidRPr="0088196B" w:rsidRDefault="00074B95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>Термин «криминалистика» ввел в употребление:</w:t>
      </w:r>
    </w:p>
    <w:p w14:paraId="7917CFD4" w14:textId="5E7AC8CC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074B95">
        <w:rPr>
          <w:rFonts w:ascii="Times New Roman" w:eastAsia="Calibri" w:hAnsi="Times New Roman" w:cs="Times New Roman"/>
          <w:sz w:val="28"/>
          <w:szCs w:val="28"/>
        </w:rPr>
        <w:t> 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>В. Гершель</w:t>
      </w:r>
    </w:p>
    <w:p w14:paraId="218CF17A" w14:textId="07C8C609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74B9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>И. Иванов</w:t>
      </w:r>
    </w:p>
    <w:p w14:paraId="371899BB" w14:textId="7FDE1B4D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074B95" w:rsidRPr="00C66E1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>Г. Гросс</w:t>
      </w:r>
    </w:p>
    <w:p w14:paraId="45CE6E8E" w14:textId="72B782FB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074B9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 xml:space="preserve">Е.Ф. </w:t>
      </w:r>
      <w:proofErr w:type="spellStart"/>
      <w:r w:rsidR="00074B95" w:rsidRPr="00074B95">
        <w:rPr>
          <w:rFonts w:ascii="Times New Roman" w:eastAsia="Calibri" w:hAnsi="Times New Roman" w:cs="Times New Roman"/>
          <w:sz w:val="28"/>
          <w:szCs w:val="28"/>
        </w:rPr>
        <w:t>Буринский</w:t>
      </w:r>
      <w:proofErr w:type="spellEnd"/>
    </w:p>
    <w:p w14:paraId="1B740C57" w14:textId="721E729A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Д:</w:t>
      </w:r>
      <w:r w:rsidR="00074B9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 xml:space="preserve">А. </w:t>
      </w:r>
      <w:proofErr w:type="spellStart"/>
      <w:r w:rsidR="00074B95" w:rsidRPr="00074B95">
        <w:rPr>
          <w:rFonts w:ascii="Times New Roman" w:eastAsia="Calibri" w:hAnsi="Times New Roman" w:cs="Times New Roman"/>
          <w:sz w:val="28"/>
          <w:szCs w:val="28"/>
        </w:rPr>
        <w:t>Бертильон</w:t>
      </w:r>
      <w:proofErr w:type="spellEnd"/>
    </w:p>
    <w:p w14:paraId="5BDCAEC8" w14:textId="77777777" w:rsidR="0056251E" w:rsidRPr="00426817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46E1EB69" w14:textId="20AFC0D2" w:rsidR="00E050D7" w:rsidRPr="0088196B" w:rsidRDefault="00E050D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i/>
          <w:sz w:val="28"/>
          <w:szCs w:val="28"/>
        </w:rPr>
        <w:t xml:space="preserve">… функция в криминалистике призвана обеспечить разработку механизмов воздействия на окружающую среду с целью предупреждения </w:t>
      </w:r>
      <w:r w:rsidRPr="0088196B">
        <w:rPr>
          <w:rFonts w:ascii="Times New Roman" w:hAnsi="Times New Roman"/>
          <w:b/>
          <w:i/>
          <w:sz w:val="28"/>
          <w:szCs w:val="28"/>
        </w:rPr>
        <w:lastRenderedPageBreak/>
        <w:t>развития вредных последствий от преступлений. Она обуславливает криминалистическую деятельность по ликвидации последствий преступления</w:t>
      </w:r>
    </w:p>
    <w:p w14:paraId="79F4F4D2" w14:textId="77777777" w:rsidR="00E050D7" w:rsidRPr="0088196B" w:rsidRDefault="00E050D7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302E63A3" w14:textId="21DFDFC0" w:rsidR="00E050D7" w:rsidRPr="0088196B" w:rsidRDefault="00E050D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i/>
          <w:sz w:val="28"/>
          <w:szCs w:val="28"/>
        </w:rPr>
        <w:t>Использовать прогнозирование в расследовании преступлений первым предложил Р.С. …, его поддержали другие криминалисты</w:t>
      </w:r>
    </w:p>
    <w:p w14:paraId="23A3D8D6" w14:textId="77777777" w:rsidR="00E050D7" w:rsidRPr="0088196B" w:rsidRDefault="00E050D7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0134A7E" w14:textId="3E0CC16C" w:rsidR="00E050D7" w:rsidRPr="0088196B" w:rsidRDefault="00E050D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i/>
          <w:sz w:val="28"/>
          <w:szCs w:val="28"/>
        </w:rPr>
        <w:t>Под криминалистическим … понимается научно-практическая познавательная деятельность, базирующаяся на положениях общей теории прогностики и обусловленная дальнейшим развитием криминалистики, связанным с изменениями объектов криминалистического изучения, что способствует исследованию тенденций в структуре отдельных видов преступлений и позволяет определять тактические и стратегические направления криминалистической деятельности</w:t>
      </w:r>
    </w:p>
    <w:p w14:paraId="4B15F2BC" w14:textId="77777777" w:rsidR="00E050D7" w:rsidRPr="0088196B" w:rsidRDefault="00E050D7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3D56C8B9" w14:textId="735F74A8" w:rsidR="00E050D7" w:rsidRPr="0088196B" w:rsidRDefault="00E050D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>Методы криминалистического прогнозирования делятся на:</w:t>
      </w:r>
    </w:p>
    <w:p w14:paraId="7FD58EFF" w14:textId="72C4A34B" w:rsidR="00E050D7" w:rsidRPr="00E050D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9B18BE">
        <w:rPr>
          <w:rFonts w:ascii="Times New Roman" w:eastAsia="Calibri" w:hAnsi="Times New Roman" w:cs="Times New Roman"/>
          <w:sz w:val="28"/>
          <w:szCs w:val="28"/>
        </w:rPr>
        <w:t> о</w:t>
      </w:r>
      <w:r w:rsidR="00E050D7" w:rsidRPr="00C66E11">
        <w:rPr>
          <w:rFonts w:ascii="Times New Roman" w:eastAsia="Calibri" w:hAnsi="Times New Roman" w:cs="Times New Roman"/>
          <w:sz w:val="28"/>
          <w:szCs w:val="28"/>
        </w:rPr>
        <w:t xml:space="preserve">бщие </w:t>
      </w:r>
      <w:r w:rsidR="00E050D7" w:rsidRPr="00E050D7">
        <w:rPr>
          <w:rFonts w:ascii="Times New Roman" w:eastAsia="Calibri" w:hAnsi="Times New Roman" w:cs="Times New Roman"/>
          <w:sz w:val="28"/>
          <w:szCs w:val="28"/>
        </w:rPr>
        <w:t>и частные</w:t>
      </w:r>
    </w:p>
    <w:p w14:paraId="3EDBD156" w14:textId="6DD57E37" w:rsidR="00E050D7" w:rsidRPr="00E050D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9B18BE">
        <w:rPr>
          <w:rFonts w:ascii="Times New Roman" w:eastAsia="Calibri" w:hAnsi="Times New Roman" w:cs="Times New Roman"/>
          <w:sz w:val="28"/>
          <w:szCs w:val="28"/>
        </w:rPr>
        <w:t> к</w:t>
      </w:r>
      <w:r w:rsidR="00E050D7" w:rsidRPr="00426817">
        <w:rPr>
          <w:rFonts w:ascii="Times New Roman" w:eastAsia="Calibri" w:hAnsi="Times New Roman" w:cs="Times New Roman"/>
          <w:sz w:val="28"/>
          <w:szCs w:val="28"/>
        </w:rPr>
        <w:t xml:space="preserve">ритичные </w:t>
      </w:r>
      <w:r w:rsidR="00E050D7" w:rsidRPr="00E050D7">
        <w:rPr>
          <w:rFonts w:ascii="Times New Roman" w:eastAsia="Calibri" w:hAnsi="Times New Roman" w:cs="Times New Roman"/>
          <w:sz w:val="28"/>
          <w:szCs w:val="28"/>
        </w:rPr>
        <w:t>и не критичные</w:t>
      </w:r>
    </w:p>
    <w:p w14:paraId="11FA9E19" w14:textId="7246F79E" w:rsidR="00E050D7" w:rsidRPr="00E050D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9B18BE">
        <w:rPr>
          <w:rFonts w:ascii="Times New Roman" w:eastAsia="Calibri" w:hAnsi="Times New Roman" w:cs="Times New Roman"/>
          <w:sz w:val="28"/>
          <w:szCs w:val="28"/>
        </w:rPr>
        <w:t> п</w:t>
      </w:r>
      <w:r w:rsidR="00E050D7" w:rsidRPr="00426817">
        <w:rPr>
          <w:rFonts w:ascii="Times New Roman" w:eastAsia="Calibri" w:hAnsi="Times New Roman" w:cs="Times New Roman"/>
          <w:sz w:val="28"/>
          <w:szCs w:val="28"/>
        </w:rPr>
        <w:t xml:space="preserve">ервичные </w:t>
      </w:r>
      <w:r w:rsidR="00E050D7" w:rsidRPr="00E050D7">
        <w:rPr>
          <w:rFonts w:ascii="Times New Roman" w:eastAsia="Calibri" w:hAnsi="Times New Roman" w:cs="Times New Roman"/>
          <w:sz w:val="28"/>
          <w:szCs w:val="28"/>
        </w:rPr>
        <w:t>и второстепенные</w:t>
      </w:r>
    </w:p>
    <w:p w14:paraId="568FCDFE" w14:textId="4CBF75BA" w:rsidR="00E050D7" w:rsidRPr="00E050D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9B18BE">
        <w:rPr>
          <w:rFonts w:ascii="Times New Roman" w:eastAsia="Calibri" w:hAnsi="Times New Roman" w:cs="Times New Roman"/>
          <w:sz w:val="28"/>
          <w:szCs w:val="28"/>
        </w:rPr>
        <w:t> в</w:t>
      </w:r>
      <w:r w:rsidR="00E050D7" w:rsidRPr="00426817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E050D7" w:rsidRPr="00E050D7">
        <w:rPr>
          <w:rFonts w:ascii="Times New Roman" w:eastAsia="Calibri" w:hAnsi="Times New Roman" w:cs="Times New Roman"/>
          <w:sz w:val="28"/>
          <w:szCs w:val="28"/>
        </w:rPr>
        <w:t>ответы верны</w:t>
      </w:r>
    </w:p>
    <w:p w14:paraId="65DE69DB" w14:textId="6E339BBB" w:rsidR="00E050D7" w:rsidRPr="00E050D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Д:</w:t>
      </w:r>
      <w:r w:rsidR="009B18BE">
        <w:rPr>
          <w:rFonts w:ascii="Times New Roman" w:eastAsia="Calibri" w:hAnsi="Times New Roman" w:cs="Times New Roman"/>
          <w:sz w:val="28"/>
          <w:szCs w:val="28"/>
        </w:rPr>
        <w:t> в</w:t>
      </w:r>
      <w:r w:rsidR="00E050D7" w:rsidRPr="00426817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E050D7" w:rsidRPr="00E050D7">
        <w:rPr>
          <w:rFonts w:ascii="Times New Roman" w:eastAsia="Calibri" w:hAnsi="Times New Roman" w:cs="Times New Roman"/>
          <w:sz w:val="28"/>
          <w:szCs w:val="28"/>
        </w:rPr>
        <w:t>ответы не верны</w:t>
      </w:r>
    </w:p>
    <w:p w14:paraId="685D9D59" w14:textId="77777777" w:rsidR="00EF758E" w:rsidRPr="00426817" w:rsidRDefault="00EF758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63530E27" w14:textId="23A67D34" w:rsidR="00E050D7" w:rsidRPr="0088196B" w:rsidRDefault="00E050D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По … прогнозирования прогнозы подразделяются на технико-криминалистические, тактико-криминалистические, методико-криминалистические</w:t>
      </w:r>
    </w:p>
    <w:p w14:paraId="7B3EBF45" w14:textId="77777777" w:rsidR="00E050D7" w:rsidRPr="0088196B" w:rsidRDefault="00E050D7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535BEB16" w14:textId="1BDE7AD6" w:rsidR="00E050D7" w:rsidRPr="0088196B" w:rsidRDefault="0042681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Методология криминалистики определяет общую ориентацию исследования, особенности подхода к … как объекту изучения для целей его расследования</w:t>
      </w:r>
    </w:p>
    <w:p w14:paraId="3797154D" w14:textId="77777777" w:rsidR="00E050D7" w:rsidRPr="0088196B" w:rsidRDefault="00E050D7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A38559D" w14:textId="4C90A59B" w:rsidR="00426817" w:rsidRPr="0088196B" w:rsidRDefault="00074B95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 xml:space="preserve">Метод исследования, при котором новое положение выводится логическим путем от общих положений к частным выводам, </w:t>
      </w:r>
      <w:proofErr w:type="gramStart"/>
      <w:r w:rsidRPr="0088196B">
        <w:rPr>
          <w:rFonts w:ascii="Times New Roman" w:eastAsia="Calibri" w:hAnsi="Times New Roman"/>
          <w:b/>
          <w:i/>
          <w:sz w:val="28"/>
          <w:szCs w:val="28"/>
        </w:rPr>
        <w:t>-</w:t>
      </w:r>
      <w:r w:rsidR="00E77D91">
        <w:rPr>
          <w:rFonts w:ascii="Times New Roman" w:eastAsia="Calibri" w:hAnsi="Times New Roman"/>
          <w:b/>
          <w:i/>
          <w:sz w:val="28"/>
          <w:szCs w:val="28"/>
        </w:rPr>
        <w:t xml:space="preserve"> </w:t>
      </w:r>
      <w:r w:rsidRPr="0088196B">
        <w:rPr>
          <w:rFonts w:ascii="Times New Roman" w:eastAsia="Calibri" w:hAnsi="Times New Roman"/>
          <w:b/>
          <w:i/>
          <w:sz w:val="28"/>
          <w:szCs w:val="28"/>
        </w:rPr>
        <w:t>это</w:t>
      </w:r>
      <w:proofErr w:type="gramEnd"/>
      <w:r w:rsidRPr="0088196B">
        <w:rPr>
          <w:rFonts w:ascii="Times New Roman" w:eastAsia="Calibri" w:hAnsi="Times New Roman"/>
          <w:b/>
          <w:i/>
          <w:sz w:val="28"/>
          <w:szCs w:val="28"/>
        </w:rPr>
        <w:t>:</w:t>
      </w:r>
    </w:p>
    <w:p w14:paraId="79E5B64C" w14:textId="54EAD039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074B95">
        <w:rPr>
          <w:rFonts w:ascii="Times New Roman" w:eastAsia="Calibri" w:hAnsi="Times New Roman" w:cs="Times New Roman"/>
          <w:sz w:val="28"/>
          <w:szCs w:val="28"/>
        </w:rPr>
        <w:t> </w:t>
      </w:r>
      <w:r w:rsidR="009B18BE">
        <w:rPr>
          <w:rFonts w:ascii="Times New Roman" w:eastAsia="Calibri" w:hAnsi="Times New Roman" w:cs="Times New Roman"/>
          <w:sz w:val="28"/>
          <w:szCs w:val="28"/>
        </w:rPr>
        <w:t>а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>налогия</w:t>
      </w:r>
    </w:p>
    <w:p w14:paraId="7C8F76CB" w14:textId="56CC0F1C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074B9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B18BE">
        <w:rPr>
          <w:rFonts w:ascii="Times New Roman" w:eastAsia="Calibri" w:hAnsi="Times New Roman" w:cs="Times New Roman"/>
          <w:sz w:val="28"/>
          <w:szCs w:val="28"/>
        </w:rPr>
        <w:t>с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>интез</w:t>
      </w:r>
    </w:p>
    <w:p w14:paraId="26CD4D3F" w14:textId="7534D490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д</w:t>
      </w:r>
      <w:r w:rsidR="00074B95" w:rsidRPr="00C66E11">
        <w:rPr>
          <w:rFonts w:ascii="Times New Roman" w:eastAsia="Calibri" w:hAnsi="Times New Roman" w:cs="Times New Roman"/>
          <w:sz w:val="28"/>
          <w:szCs w:val="28"/>
        </w:rPr>
        <w:t>едукция</w:t>
      </w:r>
    </w:p>
    <w:p w14:paraId="2D193B56" w14:textId="497EEA88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074B9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B18BE">
        <w:rPr>
          <w:rFonts w:ascii="Times New Roman" w:eastAsia="Calibri" w:hAnsi="Times New Roman" w:cs="Times New Roman"/>
          <w:sz w:val="28"/>
          <w:szCs w:val="28"/>
        </w:rPr>
        <w:t>и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>ндукция</w:t>
      </w:r>
    </w:p>
    <w:p w14:paraId="3C0616BA" w14:textId="61249923" w:rsidR="00074B95" w:rsidRPr="00074B95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Д:</w:t>
      </w:r>
      <w:r w:rsidR="00074B9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B18BE">
        <w:rPr>
          <w:rFonts w:ascii="Times New Roman" w:eastAsia="Calibri" w:hAnsi="Times New Roman" w:cs="Times New Roman"/>
          <w:sz w:val="28"/>
          <w:szCs w:val="28"/>
        </w:rPr>
        <w:t>л</w:t>
      </w:r>
      <w:r w:rsidR="00074B95" w:rsidRPr="00074B95">
        <w:rPr>
          <w:rFonts w:ascii="Times New Roman" w:eastAsia="Calibri" w:hAnsi="Times New Roman" w:cs="Times New Roman"/>
          <w:sz w:val="28"/>
          <w:szCs w:val="28"/>
        </w:rPr>
        <w:t>огика</w:t>
      </w:r>
    </w:p>
    <w:p w14:paraId="6F0DD6B5" w14:textId="77777777" w:rsidR="00074B95" w:rsidRDefault="00074B95" w:rsidP="00BA37F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0CF5E5A" w14:textId="77777777" w:rsidR="00074B95" w:rsidRDefault="00074B95" w:rsidP="009B18BE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3C0446BF" w14:textId="3B1063D1" w:rsidR="00EF758E" w:rsidRDefault="00EF758E" w:rsidP="00BA37F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EF758E">
        <w:rPr>
          <w:rFonts w:eastAsia="Times New Roman"/>
          <w:b/>
          <w:spacing w:val="0"/>
          <w:sz w:val="28"/>
          <w:szCs w:val="28"/>
        </w:rPr>
        <w:t>ПКН-4:</w:t>
      </w:r>
    </w:p>
    <w:p w14:paraId="0C9F9A9C" w14:textId="11122984" w:rsidR="00426817" w:rsidRPr="0088196B" w:rsidRDefault="000D3AF9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Только с появлением публичной власти и регулирующих ее норм права в постоянный обиход было введено понятие «…»</w:t>
      </w:r>
    </w:p>
    <w:p w14:paraId="5ECB5971" w14:textId="77777777" w:rsidR="0056251E" w:rsidRPr="0088196B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78375F9" w14:textId="68D5F506" w:rsidR="000D3AF9" w:rsidRPr="0088196B" w:rsidRDefault="000D3AF9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lastRenderedPageBreak/>
        <w:t>Криминалистика, рассматривая такое явление, как преступление, должна не только его изучать, но и прогнозировать дальнейшее развитие этого процесса, что связано с … функцией</w:t>
      </w:r>
    </w:p>
    <w:p w14:paraId="1D23E753" w14:textId="77777777" w:rsidR="0056251E" w:rsidRPr="0088196B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604D1B07" w14:textId="7DB8D20A" w:rsidR="000D3AF9" w:rsidRPr="0088196B" w:rsidRDefault="000D3AF9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Задача исследования признаков состоит в установлении … сравниваемых объектов</w:t>
      </w:r>
    </w:p>
    <w:p w14:paraId="393D9F96" w14:textId="77777777" w:rsidR="00EF758E" w:rsidRPr="0088196B" w:rsidRDefault="00EF758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6B8B3A8" w14:textId="0C8008E6" w:rsidR="000D3AF9" w:rsidRPr="0088196B" w:rsidRDefault="000D3AF9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… криминалистической диагностики является познание изменений в результате преступного посягательства, а также обстоятельств, способствовавших его совершению, на основе изучения свойств и состояний взаимодействующих объектов для установления механизма преступного события в целом или его отдельных элементов</w:t>
      </w:r>
    </w:p>
    <w:p w14:paraId="7E1CB21B" w14:textId="77777777" w:rsidR="000D3AF9" w:rsidRPr="0088196B" w:rsidRDefault="000D3AF9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72B888FC" w14:textId="5E92CD86" w:rsidR="000D3AF9" w:rsidRPr="0088196B" w:rsidRDefault="000D3AF9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>К частным методам криминалистического прогнозирования относятся:</w:t>
      </w:r>
    </w:p>
    <w:p w14:paraId="4503E52F" w14:textId="137FC08B" w:rsidR="000D3AF9" w:rsidRPr="000D3AF9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9B18BE">
        <w:rPr>
          <w:rFonts w:ascii="Times New Roman" w:eastAsia="Calibri" w:hAnsi="Times New Roman" w:cs="Times New Roman"/>
          <w:sz w:val="28"/>
          <w:szCs w:val="28"/>
        </w:rPr>
        <w:t> с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 xml:space="preserve">оциологический </w:t>
      </w:r>
      <w:r w:rsidR="000D3AF9" w:rsidRPr="000D3AF9">
        <w:rPr>
          <w:rFonts w:ascii="Times New Roman" w:eastAsia="Calibri" w:hAnsi="Times New Roman" w:cs="Times New Roman"/>
          <w:sz w:val="28"/>
          <w:szCs w:val="28"/>
        </w:rPr>
        <w:t>(анкетирование, опрос)</w:t>
      </w:r>
    </w:p>
    <w:p w14:paraId="417C0C06" w14:textId="52077B27" w:rsidR="000D3AF9" w:rsidRPr="000D3AF9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>атематический</w:t>
      </w:r>
    </w:p>
    <w:p w14:paraId="4EE614C0" w14:textId="6A45B7A5" w:rsidR="000D3AF9" w:rsidRPr="000D3AF9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>ибернетический</w:t>
      </w:r>
    </w:p>
    <w:p w14:paraId="6BB6EA08" w14:textId="027FC686" w:rsidR="000D3AF9" w:rsidRPr="000D3AF9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 xml:space="preserve">татистический </w:t>
      </w:r>
      <w:r w:rsidR="000D3AF9" w:rsidRPr="000D3AF9">
        <w:rPr>
          <w:rFonts w:ascii="Times New Roman" w:eastAsia="Calibri" w:hAnsi="Times New Roman" w:cs="Times New Roman"/>
          <w:sz w:val="28"/>
          <w:szCs w:val="28"/>
        </w:rPr>
        <w:t>метод</w:t>
      </w:r>
    </w:p>
    <w:p w14:paraId="633D1E67" w14:textId="5900D025" w:rsidR="000D3AF9" w:rsidRPr="000D3AF9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Д: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B18BE">
        <w:rPr>
          <w:rFonts w:ascii="Times New Roman" w:eastAsia="Calibri" w:hAnsi="Times New Roman" w:cs="Times New Roman"/>
          <w:sz w:val="28"/>
          <w:szCs w:val="28"/>
        </w:rPr>
        <w:t>м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 xml:space="preserve">етод </w:t>
      </w:r>
      <w:r w:rsidR="000D3AF9" w:rsidRPr="000D3AF9">
        <w:rPr>
          <w:rFonts w:ascii="Times New Roman" w:eastAsia="Calibri" w:hAnsi="Times New Roman" w:cs="Times New Roman"/>
          <w:sz w:val="28"/>
          <w:szCs w:val="28"/>
        </w:rPr>
        <w:t>исторической аналогии</w:t>
      </w:r>
    </w:p>
    <w:p w14:paraId="3AC44C08" w14:textId="581CCFA3" w:rsidR="000D3AF9" w:rsidRPr="000D3AF9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Е: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0D3AF9" w:rsidRPr="00C66E11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0D3AF9" w:rsidRPr="000D3AF9">
        <w:rPr>
          <w:rFonts w:ascii="Times New Roman" w:eastAsia="Calibri" w:hAnsi="Times New Roman" w:cs="Times New Roman"/>
          <w:sz w:val="28"/>
          <w:szCs w:val="28"/>
        </w:rPr>
        <w:t>перечисленные</w:t>
      </w:r>
    </w:p>
    <w:p w14:paraId="17A596FD" w14:textId="64C33AB0" w:rsidR="000D3AF9" w:rsidRPr="000D3AF9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Ж: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B18BE">
        <w:rPr>
          <w:rFonts w:ascii="Times New Roman" w:eastAsia="Calibri" w:hAnsi="Times New Roman" w:cs="Times New Roman"/>
          <w:sz w:val="28"/>
          <w:szCs w:val="28"/>
        </w:rPr>
        <w:t>н</w:t>
      </w:r>
      <w:r w:rsidR="000D3AF9" w:rsidRPr="00402334">
        <w:rPr>
          <w:rFonts w:ascii="Times New Roman" w:eastAsia="Calibri" w:hAnsi="Times New Roman" w:cs="Times New Roman"/>
          <w:sz w:val="28"/>
          <w:szCs w:val="28"/>
        </w:rPr>
        <w:t xml:space="preserve">и </w:t>
      </w:r>
      <w:r w:rsidR="000D3AF9" w:rsidRPr="000D3AF9">
        <w:rPr>
          <w:rFonts w:ascii="Times New Roman" w:eastAsia="Calibri" w:hAnsi="Times New Roman" w:cs="Times New Roman"/>
          <w:sz w:val="28"/>
          <w:szCs w:val="28"/>
        </w:rPr>
        <w:t>один из перечисленных</w:t>
      </w:r>
    </w:p>
    <w:p w14:paraId="469E37B5" w14:textId="77777777" w:rsidR="000D3AF9" w:rsidRPr="000D3AF9" w:rsidRDefault="000D3AF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560A79BE" w14:textId="4995909F" w:rsidR="000D3AF9" w:rsidRPr="0088196B" w:rsidRDefault="000D3AF9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По … прогнозирования прогнозы подразделяются на – исследовательские, программные, организационные; по области реализации – научные и практические</w:t>
      </w:r>
    </w:p>
    <w:p w14:paraId="72ECD7BD" w14:textId="77777777" w:rsidR="00AD6F77" w:rsidRPr="0088196B" w:rsidRDefault="00AD6F77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67DFDE98" w14:textId="6CD993A3" w:rsidR="000D3AF9" w:rsidRPr="0088196B" w:rsidRDefault="00AD6F7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В процессе расследования преступления … подход позволяет следователю построить динамичную модель в виде развернутой во времени и пространстве картины произошедшего преступления</w:t>
      </w:r>
    </w:p>
    <w:p w14:paraId="66133221" w14:textId="77777777" w:rsidR="000D3AF9" w:rsidRPr="0088196B" w:rsidRDefault="000D3AF9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02D1063" w14:textId="0F05D65C" w:rsidR="00AD6F77" w:rsidRPr="0088196B" w:rsidRDefault="00AD6F7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… – криминалистическое учение о внешнем облике человека. … является отраслью криминалистической техники, которая включает теоретические положения и основанные на них научно-технические средства и методы собирания, изучения и использования данных о внешнем облике человека при расследовании преступлений</w:t>
      </w:r>
    </w:p>
    <w:p w14:paraId="30881C68" w14:textId="77777777" w:rsidR="00C66E11" w:rsidRDefault="00C66E11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27941EE9" w14:textId="77777777" w:rsidR="00C66E11" w:rsidRPr="00402334" w:rsidRDefault="00C66E11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6F21B7D9" w14:textId="05F5D539" w:rsidR="00AD6F77" w:rsidRPr="0088196B" w:rsidRDefault="00AD6F77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>Как называется способ осмотра места происшествия при движении от его периферии к условному центру?</w:t>
      </w:r>
    </w:p>
    <w:p w14:paraId="7D9E8B56" w14:textId="3AAD5153" w:rsidR="00AD6F77" w:rsidRPr="00AD6F77" w:rsidRDefault="009B18BE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 ф</w:t>
      </w:r>
      <w:r w:rsidR="00AD6F77" w:rsidRPr="00402334">
        <w:rPr>
          <w:rFonts w:ascii="Times New Roman" w:eastAsia="Calibri" w:hAnsi="Times New Roman" w:cs="Times New Roman"/>
          <w:sz w:val="28"/>
          <w:szCs w:val="28"/>
        </w:rPr>
        <w:t>ронтальный</w:t>
      </w:r>
    </w:p>
    <w:p w14:paraId="46546FA2" w14:textId="29A7051F" w:rsidR="00AD6F77" w:rsidRPr="00AD6F7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AD6F77" w:rsidRPr="00C66E11">
        <w:rPr>
          <w:rFonts w:ascii="Times New Roman" w:eastAsia="Calibri" w:hAnsi="Times New Roman" w:cs="Times New Roman"/>
          <w:sz w:val="28"/>
          <w:szCs w:val="28"/>
        </w:rPr>
        <w:t>онцентрический</w:t>
      </w:r>
    </w:p>
    <w:p w14:paraId="304B6A67" w14:textId="42FDB673" w:rsidR="00AD6F77" w:rsidRPr="00AD6F7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л</w:t>
      </w:r>
      <w:r w:rsidR="00AD6F77" w:rsidRPr="00402334">
        <w:rPr>
          <w:rFonts w:ascii="Times New Roman" w:eastAsia="Calibri" w:hAnsi="Times New Roman" w:cs="Times New Roman"/>
          <w:sz w:val="28"/>
          <w:szCs w:val="28"/>
        </w:rPr>
        <w:t>инейный</w:t>
      </w:r>
    </w:p>
    <w:p w14:paraId="583DAF02" w14:textId="208271E6" w:rsidR="00AD6F77" w:rsidRPr="00AD6F77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э</w:t>
      </w:r>
      <w:r w:rsidR="00AD6F77" w:rsidRPr="00402334">
        <w:rPr>
          <w:rFonts w:ascii="Times New Roman" w:eastAsia="Calibri" w:hAnsi="Times New Roman" w:cs="Times New Roman"/>
          <w:sz w:val="28"/>
          <w:szCs w:val="28"/>
        </w:rPr>
        <w:t>ксцентрический</w:t>
      </w:r>
    </w:p>
    <w:p w14:paraId="28FC54C3" w14:textId="77777777" w:rsidR="00AD6F77" w:rsidRPr="00402334" w:rsidRDefault="00AD6F77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D4D0BEC" w14:textId="0D51FECC" w:rsidR="00AD6F77" w:rsidRPr="0088196B" w:rsidRDefault="00402334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lastRenderedPageBreak/>
        <w:t xml:space="preserve">… функция криминалистики направлена на разработку теоретических основ организации мыслительной деятельности следователя, процессов его взаимодействия с другими правоохранительными и государственными органами и </w:t>
      </w:r>
      <w:proofErr w:type="gramStart"/>
      <w:r w:rsidRPr="0088196B">
        <w:rPr>
          <w:rFonts w:ascii="Times New Roman" w:hAnsi="Times New Roman"/>
          <w:b/>
          <w:bCs/>
          <w:i/>
          <w:sz w:val="28"/>
          <w:szCs w:val="28"/>
        </w:rPr>
        <w:t>т.п.</w:t>
      </w:r>
      <w:proofErr w:type="gramEnd"/>
    </w:p>
    <w:p w14:paraId="0E5D0176" w14:textId="77777777" w:rsidR="00AD6F77" w:rsidRDefault="00AD6F77" w:rsidP="00BA37F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AF8FC09" w14:textId="77777777" w:rsidR="00AD6F77" w:rsidRDefault="00AD6F77" w:rsidP="00BA37F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E30922E" w14:textId="77777777" w:rsidR="00402334" w:rsidRDefault="00402334" w:rsidP="00BA37F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4547EC3" w14:textId="070EE619" w:rsidR="00EF758E" w:rsidRDefault="00EF758E" w:rsidP="00BA37F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EF758E">
        <w:rPr>
          <w:rFonts w:eastAsia="Times New Roman"/>
          <w:b/>
          <w:spacing w:val="0"/>
          <w:sz w:val="28"/>
          <w:szCs w:val="28"/>
        </w:rPr>
        <w:t>ПКН-6:</w:t>
      </w:r>
    </w:p>
    <w:p w14:paraId="6582A666" w14:textId="46CB9B32" w:rsidR="00402334" w:rsidRPr="0088196B" w:rsidRDefault="00402334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Задача исследования …</w:t>
      </w:r>
      <w:r w:rsidR="0088196B">
        <w:rPr>
          <w:rFonts w:ascii="Times New Roman" w:hAnsi="Times New Roman"/>
          <w:b/>
          <w:bCs/>
          <w:i/>
          <w:sz w:val="28"/>
          <w:szCs w:val="28"/>
        </w:rPr>
        <w:t xml:space="preserve"> </w:t>
      </w:r>
      <w:r w:rsidRPr="0088196B">
        <w:rPr>
          <w:rFonts w:ascii="Times New Roman" w:hAnsi="Times New Roman"/>
          <w:b/>
          <w:bCs/>
          <w:i/>
          <w:sz w:val="28"/>
          <w:szCs w:val="28"/>
        </w:rPr>
        <w:t>состоит в установлении свойств сравниваемых объектов</w:t>
      </w:r>
    </w:p>
    <w:p w14:paraId="04452477" w14:textId="77777777" w:rsidR="00EF758E" w:rsidRPr="0088196B" w:rsidRDefault="00EF758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1CC8E5D" w14:textId="2F8F7B76" w:rsidR="00402334" w:rsidRPr="0088196B" w:rsidRDefault="00402334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… криминалистической идентификации может быть любое лицо, осуществляющее доказывание по уголовному делу: следователь, эксперт, суд</w:t>
      </w:r>
    </w:p>
    <w:p w14:paraId="3168F62F" w14:textId="77777777" w:rsidR="0056251E" w:rsidRPr="0088196B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07F5BBDC" w14:textId="73CEE83C" w:rsidR="00402334" w:rsidRPr="0088196B" w:rsidRDefault="00402334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По …-… признаку прогнозы подразделяются на общефедеральные, республиканские, краевые, областные; городские, районные (местные)</w:t>
      </w:r>
    </w:p>
    <w:p w14:paraId="7101E53B" w14:textId="79808217" w:rsidR="00402334" w:rsidRPr="0088196B" w:rsidRDefault="00402334" w:rsidP="00BA37F4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</w:pPr>
      <w:r w:rsidRPr="0088196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(</w:t>
      </w:r>
      <w:bookmarkStart w:id="3" w:name="_Hlk179911936"/>
      <w:r w:rsidRPr="0088196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административно-территориальному</w:t>
      </w:r>
      <w:bookmarkEnd w:id="3"/>
      <w:r w:rsidRPr="0088196B">
        <w:rPr>
          <w:rFonts w:ascii="Times New Roman" w:eastAsia="Times New Roman" w:hAnsi="Times New Roman" w:cs="Times New Roman"/>
          <w:b/>
          <w:bCs/>
          <w:i/>
          <w:sz w:val="28"/>
          <w:szCs w:val="28"/>
        </w:rPr>
        <w:t>)</w:t>
      </w:r>
    </w:p>
    <w:p w14:paraId="39349213" w14:textId="77777777" w:rsidR="0056251E" w:rsidRPr="0088196B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3BC2B420" w14:textId="10718E6F" w:rsidR="00402334" w:rsidRPr="0088196B" w:rsidRDefault="00402334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… подход в криминалистике необходим при обнаружении источников фактической информации, построении её исследования и оценки. Вся криминалистическая деятельность по установлению фактических данных построена на использовании … подхода: центральное место в теории и методологии криминалистики занимают учения о признаках, криминалистической идентификации и диагностике</w:t>
      </w:r>
    </w:p>
    <w:p w14:paraId="5BE92D93" w14:textId="77777777" w:rsidR="00402334" w:rsidRPr="0088196B" w:rsidRDefault="00402334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4BFBD007" w14:textId="3AB91C84" w:rsidR="00402334" w:rsidRPr="0088196B" w:rsidRDefault="00402334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>Возможность криминалистической идентификации по признакам внешности обусловлена тем, что внешнему облику человека присущи такие свойства, как:</w:t>
      </w:r>
    </w:p>
    <w:p w14:paraId="2E6B5126" w14:textId="1FBD8D52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>
        <w:rPr>
          <w:rFonts w:ascii="Times New Roman" w:eastAsia="Calibri" w:hAnsi="Times New Roman" w:cs="Times New Roman"/>
          <w:sz w:val="28"/>
          <w:szCs w:val="28"/>
        </w:rPr>
        <w:t xml:space="preserve">А: </w:t>
      </w:r>
      <w:r w:rsidR="009B18BE">
        <w:rPr>
          <w:rFonts w:ascii="Times New Roman" w:eastAsia="Calibri" w:hAnsi="Times New Roman" w:cs="Times New Roman"/>
          <w:sz w:val="28"/>
          <w:szCs w:val="28"/>
        </w:rPr>
        <w:t> и</w:t>
      </w:r>
      <w:r w:rsidR="00402334" w:rsidRPr="007278F1">
        <w:rPr>
          <w:rFonts w:ascii="Times New Roman" w:eastAsia="Calibri" w:hAnsi="Times New Roman" w:cs="Times New Roman"/>
          <w:sz w:val="28"/>
          <w:szCs w:val="28"/>
        </w:rPr>
        <w:t>ндивидуальность</w:t>
      </w:r>
      <w:proofErr w:type="gramEnd"/>
    </w:p>
    <w:p w14:paraId="6614E8D5" w14:textId="3A718BAF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402334" w:rsidRPr="007278F1">
        <w:rPr>
          <w:rFonts w:ascii="Times New Roman" w:eastAsia="Calibri" w:hAnsi="Times New Roman" w:cs="Times New Roman"/>
          <w:sz w:val="28"/>
          <w:szCs w:val="28"/>
        </w:rPr>
        <w:t xml:space="preserve">тносительная </w:t>
      </w:r>
      <w:r w:rsidR="00402334" w:rsidRPr="00402334">
        <w:rPr>
          <w:rFonts w:ascii="Times New Roman" w:eastAsia="Calibri" w:hAnsi="Times New Roman" w:cs="Times New Roman"/>
          <w:sz w:val="28"/>
          <w:szCs w:val="28"/>
        </w:rPr>
        <w:t>устойчивость</w:t>
      </w:r>
    </w:p>
    <w:p w14:paraId="4B351EE7" w14:textId="2FC08B5F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402334" w:rsidRPr="007278F1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9B18BE">
        <w:rPr>
          <w:rFonts w:ascii="Times New Roman" w:eastAsia="Calibri" w:hAnsi="Times New Roman" w:cs="Times New Roman"/>
          <w:sz w:val="28"/>
          <w:szCs w:val="28"/>
        </w:rPr>
        <w:t>с</w:t>
      </w:r>
      <w:r w:rsidR="00402334" w:rsidRPr="007278F1">
        <w:rPr>
          <w:rFonts w:ascii="Times New Roman" w:eastAsia="Calibri" w:hAnsi="Times New Roman" w:cs="Times New Roman"/>
          <w:sz w:val="28"/>
          <w:szCs w:val="28"/>
        </w:rPr>
        <w:t xml:space="preserve">пособность </w:t>
      </w:r>
      <w:r w:rsidR="00402334" w:rsidRPr="00402334">
        <w:rPr>
          <w:rFonts w:ascii="Times New Roman" w:eastAsia="Calibri" w:hAnsi="Times New Roman" w:cs="Times New Roman"/>
          <w:sz w:val="28"/>
          <w:szCs w:val="28"/>
        </w:rPr>
        <w:t>достоверно отображаться в различных носителях информации</w:t>
      </w:r>
    </w:p>
    <w:p w14:paraId="4FEF507E" w14:textId="52B0F2FD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402334" w:rsidRPr="00C66E11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402334" w:rsidRPr="00402334">
        <w:rPr>
          <w:rFonts w:ascii="Times New Roman" w:eastAsia="Calibri" w:hAnsi="Times New Roman" w:cs="Times New Roman"/>
          <w:sz w:val="28"/>
          <w:szCs w:val="28"/>
        </w:rPr>
        <w:t>перечисленные</w:t>
      </w:r>
    </w:p>
    <w:p w14:paraId="6447B3BA" w14:textId="77777777" w:rsidR="00C66E11" w:rsidRPr="007278F1" w:rsidRDefault="00C66E11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290975A" w14:textId="0EC5B422" w:rsidR="00402334" w:rsidRPr="0088196B" w:rsidRDefault="00402334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>Не является отраслью криминалистической техники:</w:t>
      </w:r>
    </w:p>
    <w:p w14:paraId="7E0CD6CA" w14:textId="231EB0AF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9B18BE">
        <w:rPr>
          <w:rFonts w:ascii="Times New Roman" w:eastAsia="Calibri" w:hAnsi="Times New Roman" w:cs="Times New Roman"/>
          <w:sz w:val="28"/>
          <w:szCs w:val="28"/>
        </w:rPr>
        <w:t> к</w:t>
      </w:r>
      <w:r w:rsidR="00402334" w:rsidRPr="00C66E11">
        <w:rPr>
          <w:rFonts w:ascii="Times New Roman" w:eastAsia="Calibri" w:hAnsi="Times New Roman" w:cs="Times New Roman"/>
          <w:sz w:val="28"/>
          <w:szCs w:val="28"/>
        </w:rPr>
        <w:t xml:space="preserve">риминалистическая </w:t>
      </w:r>
      <w:r w:rsidR="00402334" w:rsidRPr="00402334">
        <w:rPr>
          <w:rFonts w:ascii="Times New Roman" w:eastAsia="Calibri" w:hAnsi="Times New Roman" w:cs="Times New Roman"/>
          <w:sz w:val="28"/>
          <w:szCs w:val="28"/>
        </w:rPr>
        <w:t>характеристика преступлений</w:t>
      </w:r>
    </w:p>
    <w:p w14:paraId="4D990130" w14:textId="4B93FFF2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402334" w:rsidRPr="007278F1">
        <w:rPr>
          <w:rFonts w:ascii="Times New Roman" w:eastAsia="Calibri" w:hAnsi="Times New Roman" w:cs="Times New Roman"/>
          <w:sz w:val="28"/>
          <w:szCs w:val="28"/>
        </w:rPr>
        <w:t xml:space="preserve">риминалистическая </w:t>
      </w:r>
      <w:r w:rsidR="00402334" w:rsidRPr="00402334">
        <w:rPr>
          <w:rFonts w:ascii="Times New Roman" w:eastAsia="Calibri" w:hAnsi="Times New Roman" w:cs="Times New Roman"/>
          <w:sz w:val="28"/>
          <w:szCs w:val="28"/>
        </w:rPr>
        <w:t>фотография, киносъёмка и видеозапись</w:t>
      </w:r>
    </w:p>
    <w:p w14:paraId="01CF6762" w14:textId="20BD09AF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402334" w:rsidRPr="007278F1">
        <w:rPr>
          <w:rFonts w:ascii="Times New Roman" w:eastAsia="Calibri" w:hAnsi="Times New Roman" w:cs="Times New Roman"/>
          <w:sz w:val="28"/>
          <w:szCs w:val="28"/>
        </w:rPr>
        <w:t xml:space="preserve">риминалистическая </w:t>
      </w:r>
      <w:proofErr w:type="spellStart"/>
      <w:r w:rsidR="00402334" w:rsidRPr="00402334">
        <w:rPr>
          <w:rFonts w:ascii="Times New Roman" w:eastAsia="Calibri" w:hAnsi="Times New Roman" w:cs="Times New Roman"/>
          <w:sz w:val="28"/>
          <w:szCs w:val="28"/>
        </w:rPr>
        <w:t>габитоскопия</w:t>
      </w:r>
      <w:proofErr w:type="spellEnd"/>
    </w:p>
    <w:p w14:paraId="0CBDBF05" w14:textId="3F73F4B7" w:rsidR="00402334" w:rsidRPr="00402334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402334" w:rsidRPr="007278F1">
        <w:rPr>
          <w:rFonts w:ascii="Times New Roman" w:eastAsia="Calibri" w:hAnsi="Times New Roman" w:cs="Times New Roman"/>
          <w:sz w:val="28"/>
          <w:szCs w:val="28"/>
        </w:rPr>
        <w:t xml:space="preserve">риминалистическая </w:t>
      </w:r>
      <w:r w:rsidR="00402334" w:rsidRPr="00402334">
        <w:rPr>
          <w:rFonts w:ascii="Times New Roman" w:eastAsia="Calibri" w:hAnsi="Times New Roman" w:cs="Times New Roman"/>
          <w:sz w:val="28"/>
          <w:szCs w:val="28"/>
        </w:rPr>
        <w:t>трасология</w:t>
      </w:r>
    </w:p>
    <w:p w14:paraId="4714AE30" w14:textId="77777777" w:rsidR="0056251E" w:rsidRPr="007278F1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749FFA4F" w14:textId="79F439E9" w:rsidR="00402334" w:rsidRPr="0088196B" w:rsidRDefault="007278F1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Разграничение сходства и тождества сравниваемых объектов является принципом …</w:t>
      </w:r>
    </w:p>
    <w:p w14:paraId="4EE54749" w14:textId="77777777" w:rsidR="0056251E" w:rsidRPr="0088196B" w:rsidRDefault="0056251E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27D214B3" w14:textId="0A191C51" w:rsidR="007278F1" w:rsidRPr="0088196B" w:rsidRDefault="007278F1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lastRenderedPageBreak/>
        <w:t>Сущность и значение криминалистического … проявляется при сравнении его со следственной версией, которая представляет собой обоснованное предположение следователя относительно отдельного факта или группы взаимосвязанных фактов, имеющих или могущих иметь отношение к расследуемому преступлению, указывающее на наличие и объясняющее происхождение этих фактов, их связь между собой</w:t>
      </w:r>
    </w:p>
    <w:p w14:paraId="6FBC7FF7" w14:textId="77777777" w:rsidR="00402334" w:rsidRPr="0088196B" w:rsidRDefault="00402334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50695A51" w14:textId="1D2F3C82" w:rsidR="007278F1" w:rsidRPr="0088196B" w:rsidRDefault="007278F1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hAnsi="Times New Roman"/>
          <w:b/>
          <w:bCs/>
          <w:i/>
          <w:sz w:val="28"/>
          <w:szCs w:val="28"/>
        </w:rPr>
        <w:t>По продолжительности … прогнозирования прогнозы подразделяются на – текущие (до 1 года); краткосрочные (1–2 года); среднесрочные (3–5 лет); долгосрочные (10–15 лет)</w:t>
      </w:r>
    </w:p>
    <w:p w14:paraId="0EB00F3A" w14:textId="77777777" w:rsidR="00402334" w:rsidRPr="0088196B" w:rsidRDefault="00402334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bCs/>
          <w:i/>
          <w:spacing w:val="0"/>
          <w:sz w:val="28"/>
          <w:szCs w:val="28"/>
        </w:rPr>
      </w:pPr>
    </w:p>
    <w:p w14:paraId="25482192" w14:textId="4B8E5C02" w:rsidR="007278F1" w:rsidRPr="0088196B" w:rsidRDefault="007278F1" w:rsidP="00BA37F4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88196B">
        <w:rPr>
          <w:rFonts w:ascii="Times New Roman" w:eastAsia="Calibri" w:hAnsi="Times New Roman"/>
          <w:b/>
          <w:i/>
          <w:sz w:val="28"/>
          <w:szCs w:val="28"/>
        </w:rPr>
        <w:t>Назовите основной способ фиксации следов преступлений:</w:t>
      </w:r>
    </w:p>
    <w:p w14:paraId="1F5AA1F9" w14:textId="6CC01849" w:rsidR="007278F1" w:rsidRPr="007278F1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9B18BE">
        <w:rPr>
          <w:rFonts w:ascii="Times New Roman" w:eastAsia="Calibri" w:hAnsi="Times New Roman" w:cs="Times New Roman"/>
          <w:sz w:val="28"/>
          <w:szCs w:val="28"/>
        </w:rPr>
        <w:t> и</w:t>
      </w:r>
      <w:r w:rsidR="007278F1" w:rsidRPr="007278F1">
        <w:rPr>
          <w:rFonts w:ascii="Times New Roman" w:eastAsia="Calibri" w:hAnsi="Times New Roman" w:cs="Times New Roman"/>
          <w:sz w:val="28"/>
          <w:szCs w:val="28"/>
        </w:rPr>
        <w:t>зготовление слепков</w:t>
      </w:r>
    </w:p>
    <w:p w14:paraId="73048F64" w14:textId="1B3F6764" w:rsidR="007278F1" w:rsidRPr="007278F1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ф</w:t>
      </w:r>
      <w:r w:rsidR="007278F1" w:rsidRPr="007278F1">
        <w:rPr>
          <w:rFonts w:ascii="Times New Roman" w:eastAsia="Calibri" w:hAnsi="Times New Roman" w:cs="Times New Roman"/>
          <w:sz w:val="28"/>
          <w:szCs w:val="28"/>
        </w:rPr>
        <w:t>отосъемка</w:t>
      </w:r>
    </w:p>
    <w:p w14:paraId="10FDE98A" w14:textId="1DD8F912" w:rsidR="007278F1" w:rsidRPr="007278F1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7278F1" w:rsidRPr="00C66E11">
        <w:rPr>
          <w:rFonts w:ascii="Times New Roman" w:eastAsia="Calibri" w:hAnsi="Times New Roman" w:cs="Times New Roman"/>
          <w:sz w:val="28"/>
          <w:szCs w:val="28"/>
        </w:rPr>
        <w:t xml:space="preserve">писание </w:t>
      </w:r>
      <w:r w:rsidR="007278F1" w:rsidRPr="007278F1">
        <w:rPr>
          <w:rFonts w:ascii="Times New Roman" w:eastAsia="Calibri" w:hAnsi="Times New Roman" w:cs="Times New Roman"/>
          <w:sz w:val="28"/>
          <w:szCs w:val="28"/>
        </w:rPr>
        <w:t>в протоколе</w:t>
      </w:r>
    </w:p>
    <w:p w14:paraId="77F5107F" w14:textId="1FD1906E" w:rsidR="007278F1" w:rsidRPr="007278F1" w:rsidRDefault="00746ED9" w:rsidP="00BA37F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9B18BE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="007278F1" w:rsidRPr="007278F1">
        <w:rPr>
          <w:rFonts w:ascii="Times New Roman" w:eastAsia="Calibri" w:hAnsi="Times New Roman" w:cs="Times New Roman"/>
          <w:sz w:val="28"/>
          <w:szCs w:val="28"/>
        </w:rPr>
        <w:t>оставление схем</w:t>
      </w:r>
    </w:p>
    <w:p w14:paraId="563E12F9" w14:textId="77777777" w:rsidR="00402334" w:rsidRPr="007278F1" w:rsidRDefault="00402334" w:rsidP="00BA37F4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Cs/>
          <w:spacing w:val="0"/>
          <w:sz w:val="28"/>
          <w:szCs w:val="28"/>
        </w:rPr>
      </w:pPr>
    </w:p>
    <w:p w14:paraId="08767DDF" w14:textId="77777777" w:rsidR="00EF758E" w:rsidRDefault="00EF758E" w:rsidP="00BA37F4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55DBB51" w14:textId="5B59083F" w:rsidR="00EF758E" w:rsidRDefault="00EF758E" w:rsidP="00BA37F4">
      <w:pPr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eastAsia="Times New Roman"/>
          <w:bCs/>
          <w:sz w:val="28"/>
          <w:szCs w:val="28"/>
        </w:rPr>
        <w:br w:type="page"/>
      </w:r>
    </w:p>
    <w:p w14:paraId="739C2B49" w14:textId="77777777" w:rsidR="00EF758E" w:rsidRDefault="00EF758E" w:rsidP="00EF758E">
      <w:pPr>
        <w:pStyle w:val="10"/>
        <w:spacing w:line="240" w:lineRule="auto"/>
        <w:ind w:firstLine="709"/>
        <w:jc w:val="both"/>
        <w:rPr>
          <w:sz w:val="28"/>
        </w:rPr>
      </w:pPr>
      <w:bookmarkStart w:id="4" w:name="_Toc178162866"/>
      <w:bookmarkStart w:id="5" w:name="_Toc178754067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4"/>
      <w:r>
        <w:rPr>
          <w:sz w:val="28"/>
        </w:rPr>
        <w:t>Примерные критерии оценивания</w:t>
      </w:r>
      <w:bookmarkEnd w:id="5"/>
    </w:p>
    <w:p w14:paraId="493593D8" w14:textId="77777777" w:rsidR="00EF758E" w:rsidRDefault="00EF758E" w:rsidP="00EF758E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42684803" w14:textId="77777777" w:rsidR="002E62F3" w:rsidRPr="000613F0" w:rsidRDefault="002E62F3" w:rsidP="002E62F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bookmarkStart w:id="6" w:name="_Toc178162865"/>
      <w:bookmarkStart w:id="7" w:name="_Toc178754068"/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359F7DB2" w14:textId="77777777" w:rsidR="002E62F3" w:rsidRPr="000613F0" w:rsidRDefault="002E62F3" w:rsidP="002E62F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42A5F100" w14:textId="77777777" w:rsidR="002E62F3" w:rsidRPr="000613F0" w:rsidRDefault="002E62F3" w:rsidP="002E62F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731B76F2" w14:textId="77777777" w:rsidR="002E62F3" w:rsidRPr="000613F0" w:rsidRDefault="002E62F3" w:rsidP="002E62F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FAF1BF8" w14:textId="77777777" w:rsidR="002E62F3" w:rsidRPr="000613F0" w:rsidRDefault="002E62F3" w:rsidP="002E62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7BD0F53F" w14:textId="77777777" w:rsidR="002E62F3" w:rsidRDefault="002E62F3" w:rsidP="002E62F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A5D7158" w14:textId="77777777" w:rsidR="002E62F3" w:rsidRPr="000613F0" w:rsidRDefault="002E62F3" w:rsidP="002E62F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0DD1EF66" w14:textId="77777777" w:rsidR="002E62F3" w:rsidRPr="000613F0" w:rsidRDefault="002E62F3" w:rsidP="002E62F3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9D9D8E5" w14:textId="77777777" w:rsidR="002E62F3" w:rsidRPr="000613F0" w:rsidRDefault="002E62F3" w:rsidP="002E62F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562B5EA" w14:textId="77777777" w:rsidR="002E62F3" w:rsidRPr="000613F0" w:rsidRDefault="002E62F3" w:rsidP="002E62F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76E99AFC" w14:textId="77777777" w:rsidR="002E62F3" w:rsidRDefault="002E62F3" w:rsidP="002E62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3AE35BC9" w14:textId="77777777" w:rsidR="002E62F3" w:rsidRDefault="002E62F3" w:rsidP="002E62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F44FA72" w14:textId="77777777" w:rsidR="002E62F3" w:rsidRDefault="002E62F3" w:rsidP="002E62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448CBBE" w14:textId="77777777" w:rsidR="002E62F3" w:rsidRDefault="002E62F3" w:rsidP="002E62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7BD1A2F" w14:textId="77777777" w:rsidR="002E62F3" w:rsidRDefault="002E62F3" w:rsidP="002E62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CA22E99" w14:textId="77777777" w:rsidR="002E62F3" w:rsidRPr="000613F0" w:rsidRDefault="002E62F3" w:rsidP="002E62F3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2130AA49" w14:textId="77777777" w:rsidR="00EF758E" w:rsidRPr="007936DE" w:rsidRDefault="00EF758E" w:rsidP="00EF758E">
      <w:pPr>
        <w:pStyle w:val="10"/>
        <w:spacing w:line="240" w:lineRule="auto"/>
        <w:ind w:firstLine="709"/>
        <w:jc w:val="both"/>
        <w:rPr>
          <w:sz w:val="28"/>
        </w:rPr>
      </w:pPr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6"/>
      <w:bookmarkEnd w:id="7"/>
    </w:p>
    <w:p w14:paraId="770DD7D2" w14:textId="77777777" w:rsidR="00E14554" w:rsidRPr="00E14554" w:rsidRDefault="00E14554" w:rsidP="00E14554">
      <w:pPr>
        <w:spacing w:after="0" w:line="240" w:lineRule="auto"/>
        <w:ind w:firstLine="709"/>
        <w:rPr>
          <w:rFonts w:ascii="Times New Roman" w:eastAsia="Aptos" w:hAnsi="Times New Roman" w:cs="Times New Roman"/>
          <w:sz w:val="28"/>
          <w:szCs w:val="28"/>
          <w:lang w:eastAsia="en-US"/>
        </w:rPr>
      </w:pPr>
      <w:bookmarkStart w:id="8" w:name="_Hlk179911488"/>
    </w:p>
    <w:p w14:paraId="691D9DFB" w14:textId="77777777" w:rsidR="00E14554" w:rsidRPr="00E14554" w:rsidRDefault="00E14554" w:rsidP="00E14554">
      <w:pPr>
        <w:widowControl w:val="0"/>
        <w:tabs>
          <w:tab w:val="left" w:pos="142"/>
        </w:tabs>
        <w:spacing w:after="0" w:line="240" w:lineRule="auto"/>
        <w:ind w:firstLine="709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E14554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УК-14:</w:t>
      </w:r>
    </w:p>
    <w:p w14:paraId="3042886A" w14:textId="71EB15D0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sz w:val="28"/>
          <w:szCs w:val="28"/>
          <w:lang w:eastAsia="en-US"/>
        </w:rPr>
        <w:t>преступления</w:t>
      </w:r>
    </w:p>
    <w:p w14:paraId="0378295F" w14:textId="5E6505C6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sz w:val="28"/>
          <w:szCs w:val="28"/>
          <w:lang w:eastAsia="en-US"/>
        </w:rPr>
        <w:t>познавательная</w:t>
      </w:r>
    </w:p>
    <w:p w14:paraId="33D7D357" w14:textId="649B533F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746ED9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79D3826D" w14:textId="4E5C1BEB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sz w:val="28"/>
          <w:szCs w:val="28"/>
          <w:lang w:eastAsia="en-US"/>
        </w:rPr>
        <w:t>Преобразовательная</w:t>
      </w:r>
    </w:p>
    <w:p w14:paraId="423F76ED" w14:textId="3EA7DE30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sz w:val="28"/>
          <w:szCs w:val="28"/>
          <w:lang w:eastAsia="en-US"/>
        </w:rPr>
        <w:t>Белкин</w:t>
      </w:r>
    </w:p>
    <w:p w14:paraId="17C22829" w14:textId="4903ACC8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sz w:val="28"/>
          <w:szCs w:val="28"/>
          <w:lang w:eastAsia="en-US"/>
        </w:rPr>
        <w:t>прогнозированием</w:t>
      </w:r>
    </w:p>
    <w:p w14:paraId="0E8B5A01" w14:textId="2D084A3A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746ED9">
        <w:rPr>
          <w:rFonts w:ascii="Times New Roman" w:eastAsia="Times New Roman" w:hAnsi="Times New Roman" w:cs="Times New Roman"/>
          <w:color w:val="000000"/>
          <w:sz w:val="28"/>
          <w:szCs w:val="28"/>
        </w:rPr>
        <w:t>А</w:t>
      </w:r>
    </w:p>
    <w:p w14:paraId="1308992E" w14:textId="3214572E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объекту</w:t>
      </w:r>
    </w:p>
    <w:p w14:paraId="4BE931C2" w14:textId="51615DD2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преступлению</w:t>
      </w:r>
    </w:p>
    <w:p w14:paraId="4C26B438" w14:textId="1F592086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746ED9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В</w:t>
      </w:r>
    </w:p>
    <w:p w14:paraId="459E7CD0" w14:textId="77777777" w:rsidR="009B18BE" w:rsidRDefault="009B18BE" w:rsidP="00E14554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867FBBD" w14:textId="77777777" w:rsidR="00E14554" w:rsidRPr="00E14554" w:rsidRDefault="00E14554" w:rsidP="00E14554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709"/>
        <w:rPr>
          <w:rFonts w:ascii="Times New Roman" w:eastAsia="Times New Roman" w:hAnsi="Times New Roman" w:cs="Times New Roman"/>
          <w:bCs/>
          <w:sz w:val="28"/>
          <w:szCs w:val="28"/>
        </w:rPr>
      </w:pPr>
      <w:r w:rsidRPr="00E14554">
        <w:rPr>
          <w:rFonts w:ascii="Times New Roman" w:eastAsia="Times New Roman" w:hAnsi="Times New Roman" w:cs="Times New Roman"/>
          <w:b/>
          <w:sz w:val="28"/>
          <w:szCs w:val="28"/>
        </w:rPr>
        <w:t>ПКН-4:</w:t>
      </w:r>
    </w:p>
    <w:p w14:paraId="18313B5C" w14:textId="39418959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преступление</w:t>
      </w:r>
    </w:p>
    <w:p w14:paraId="33BEE6A7" w14:textId="223EFEEA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прогностической</w:t>
      </w:r>
    </w:p>
    <w:p w14:paraId="3DA37148" w14:textId="65C619D8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свойств</w:t>
      </w:r>
    </w:p>
    <w:p w14:paraId="423D9E1D" w14:textId="7BDA4E34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Предметом</w:t>
      </w:r>
    </w:p>
    <w:p w14:paraId="50E798E6" w14:textId="00F71FD3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5D4087"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</w:p>
    <w:p w14:paraId="5FE18BA4" w14:textId="238C89BE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функциям</w:t>
      </w:r>
    </w:p>
    <w:p w14:paraId="6AB6F57B" w14:textId="618CF851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ситуационный</w:t>
      </w:r>
    </w:p>
    <w:p w14:paraId="07F466E6" w14:textId="781F2CE7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proofErr w:type="spellStart"/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Габитоскопия</w:t>
      </w:r>
      <w:proofErr w:type="spellEnd"/>
    </w:p>
    <w:p w14:paraId="461C38A8" w14:textId="5F0A8A9C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5D4087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</w:p>
    <w:p w14:paraId="43B65A3A" w14:textId="327463B5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Организационная</w:t>
      </w:r>
    </w:p>
    <w:p w14:paraId="6C2721E2" w14:textId="77777777" w:rsidR="009B18BE" w:rsidRDefault="009B18BE" w:rsidP="00E14554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0CF52E1" w14:textId="77777777" w:rsidR="00E14554" w:rsidRPr="00E14554" w:rsidRDefault="00E14554" w:rsidP="00E14554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709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4554">
        <w:rPr>
          <w:rFonts w:ascii="Times New Roman" w:eastAsia="Times New Roman" w:hAnsi="Times New Roman" w:cs="Times New Roman"/>
          <w:b/>
          <w:sz w:val="28"/>
          <w:szCs w:val="28"/>
        </w:rPr>
        <w:t>ПКН-6:</w:t>
      </w:r>
    </w:p>
    <w:p w14:paraId="0CAB5955" w14:textId="3621D2D9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746ED9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п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ризнаков</w:t>
      </w:r>
    </w:p>
    <w:p w14:paraId="248ED252" w14:textId="4AA29C3C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Субъектом</w:t>
      </w:r>
    </w:p>
    <w:p w14:paraId="16274F5C" w14:textId="5B50759F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административно-территориальному</w:t>
      </w:r>
    </w:p>
    <w:p w14:paraId="7D1C3F68" w14:textId="38BD4E12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Информационный</w:t>
      </w:r>
    </w:p>
    <w:p w14:paraId="3FB96175" w14:textId="5168E54D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5D4087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Г</w:t>
      </w:r>
    </w:p>
    <w:p w14:paraId="45DC95E7" w14:textId="40318FDE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5D4087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А</w:t>
      </w:r>
    </w:p>
    <w:p w14:paraId="3A6F94F0" w14:textId="399963A6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77D9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и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дентификации</w:t>
      </w:r>
    </w:p>
    <w:p w14:paraId="65B182BE" w14:textId="58240B95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77D9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п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рогноза</w:t>
      </w:r>
    </w:p>
    <w:p w14:paraId="65F19EC5" w14:textId="77982655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E77D9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с</w:t>
      </w:r>
      <w:r w:rsidR="00E14554" w:rsidRPr="00E14554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роков</w:t>
      </w:r>
    </w:p>
    <w:p w14:paraId="0164CD0D" w14:textId="4836F628" w:rsidR="00E14554" w:rsidRPr="00E14554" w:rsidRDefault="00611EB4" w:rsidP="00706703">
      <w:pPr>
        <w:numPr>
          <w:ilvl w:val="0"/>
          <w:numId w:val="6"/>
        </w:numPr>
        <w:spacing w:after="0" w:line="240" w:lineRule="auto"/>
        <w:ind w:left="0"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5D4087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131B2B44" w14:textId="77777777" w:rsidR="00E14554" w:rsidRPr="00E14554" w:rsidRDefault="00E14554" w:rsidP="00E1455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bookmarkEnd w:id="8"/>
    <w:p w14:paraId="14578462" w14:textId="77777777" w:rsidR="00E14554" w:rsidRPr="00E14554" w:rsidRDefault="00E14554" w:rsidP="00E14554">
      <w:pPr>
        <w:spacing w:after="0" w:line="240" w:lineRule="auto"/>
        <w:ind w:firstLine="709"/>
        <w:contextualSpacing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E14554" w:rsidRPr="00E14554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A756834" w14:textId="77777777" w:rsidR="00BF16D4" w:rsidRDefault="00BF16D4">
      <w:pPr>
        <w:spacing w:after="0" w:line="240" w:lineRule="auto"/>
      </w:pPr>
      <w:r>
        <w:separator/>
      </w:r>
    </w:p>
  </w:endnote>
  <w:endnote w:type="continuationSeparator" w:id="0">
    <w:p w14:paraId="50445918" w14:textId="77777777" w:rsidR="00BF16D4" w:rsidRDefault="00BF16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B97301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C5C57AB" w14:textId="77777777" w:rsidR="00BF16D4" w:rsidRDefault="00BF16D4">
      <w:pPr>
        <w:spacing w:after="0" w:line="240" w:lineRule="auto"/>
      </w:pPr>
      <w:r>
        <w:separator/>
      </w:r>
    </w:p>
  </w:footnote>
  <w:footnote w:type="continuationSeparator" w:id="0">
    <w:p w14:paraId="58C008F9" w14:textId="77777777" w:rsidR="00BF16D4" w:rsidRDefault="00BF16D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1494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5" w15:restartNumberingAfterBreak="0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973244442">
    <w:abstractNumId w:val="2"/>
  </w:num>
  <w:num w:numId="2" w16cid:durableId="956762871">
    <w:abstractNumId w:val="5"/>
  </w:num>
  <w:num w:numId="3" w16cid:durableId="1288438125">
    <w:abstractNumId w:val="3"/>
  </w:num>
  <w:num w:numId="4" w16cid:durableId="249584100">
    <w:abstractNumId w:val="4"/>
  </w:num>
  <w:num w:numId="5" w16cid:durableId="702095153">
    <w:abstractNumId w:val="0"/>
  </w:num>
  <w:num w:numId="6" w16cid:durableId="721053195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3CBD"/>
    <w:rsid w:val="00004B89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6547"/>
    <w:rsid w:val="00044A89"/>
    <w:rsid w:val="0004572C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B95"/>
    <w:rsid w:val="00074D78"/>
    <w:rsid w:val="00074F06"/>
    <w:rsid w:val="00076CC3"/>
    <w:rsid w:val="0008158C"/>
    <w:rsid w:val="000837DB"/>
    <w:rsid w:val="000932E6"/>
    <w:rsid w:val="0009580E"/>
    <w:rsid w:val="00095A5C"/>
    <w:rsid w:val="00095E52"/>
    <w:rsid w:val="000B0762"/>
    <w:rsid w:val="000B15EB"/>
    <w:rsid w:val="000C38B5"/>
    <w:rsid w:val="000D2526"/>
    <w:rsid w:val="000D3AF9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AD2"/>
    <w:rsid w:val="00107714"/>
    <w:rsid w:val="00112EFA"/>
    <w:rsid w:val="00113CB2"/>
    <w:rsid w:val="00116E3B"/>
    <w:rsid w:val="001175A8"/>
    <w:rsid w:val="00125F86"/>
    <w:rsid w:val="0013103D"/>
    <w:rsid w:val="001379AF"/>
    <w:rsid w:val="001425D5"/>
    <w:rsid w:val="0014769A"/>
    <w:rsid w:val="00154C69"/>
    <w:rsid w:val="00154F9F"/>
    <w:rsid w:val="00157E59"/>
    <w:rsid w:val="00167B26"/>
    <w:rsid w:val="00167E9F"/>
    <w:rsid w:val="001721D0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E7336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27E5"/>
    <w:rsid w:val="002862D7"/>
    <w:rsid w:val="00286A74"/>
    <w:rsid w:val="00290DFE"/>
    <w:rsid w:val="002A3AD7"/>
    <w:rsid w:val="002A4A0C"/>
    <w:rsid w:val="002A6387"/>
    <w:rsid w:val="002B71F8"/>
    <w:rsid w:val="002C00D4"/>
    <w:rsid w:val="002C49A7"/>
    <w:rsid w:val="002C64E4"/>
    <w:rsid w:val="002C7206"/>
    <w:rsid w:val="002D6612"/>
    <w:rsid w:val="002D6781"/>
    <w:rsid w:val="002E18E7"/>
    <w:rsid w:val="002E62F3"/>
    <w:rsid w:val="002E6D1A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02334"/>
    <w:rsid w:val="00413A47"/>
    <w:rsid w:val="00413E71"/>
    <w:rsid w:val="0041592E"/>
    <w:rsid w:val="0041766F"/>
    <w:rsid w:val="00421938"/>
    <w:rsid w:val="00421997"/>
    <w:rsid w:val="00426817"/>
    <w:rsid w:val="0043135B"/>
    <w:rsid w:val="004400C0"/>
    <w:rsid w:val="004433AE"/>
    <w:rsid w:val="00444153"/>
    <w:rsid w:val="00444337"/>
    <w:rsid w:val="004508D5"/>
    <w:rsid w:val="00451F9C"/>
    <w:rsid w:val="0045431E"/>
    <w:rsid w:val="00461F35"/>
    <w:rsid w:val="0046591F"/>
    <w:rsid w:val="00465FE2"/>
    <w:rsid w:val="00467B80"/>
    <w:rsid w:val="004707F1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4FD3"/>
    <w:rsid w:val="004D6BC5"/>
    <w:rsid w:val="004E1C07"/>
    <w:rsid w:val="004E276B"/>
    <w:rsid w:val="004E3A33"/>
    <w:rsid w:val="004E76CC"/>
    <w:rsid w:val="004E7EC3"/>
    <w:rsid w:val="004F37B0"/>
    <w:rsid w:val="004F6131"/>
    <w:rsid w:val="004F6A23"/>
    <w:rsid w:val="00513CBC"/>
    <w:rsid w:val="005215E4"/>
    <w:rsid w:val="00523F1B"/>
    <w:rsid w:val="005322C4"/>
    <w:rsid w:val="00537BE1"/>
    <w:rsid w:val="00553BD7"/>
    <w:rsid w:val="005552BE"/>
    <w:rsid w:val="0056251E"/>
    <w:rsid w:val="00564A1A"/>
    <w:rsid w:val="00565BD3"/>
    <w:rsid w:val="005667D2"/>
    <w:rsid w:val="00566F80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347"/>
    <w:rsid w:val="005D2EA2"/>
    <w:rsid w:val="005D4087"/>
    <w:rsid w:val="005D57E5"/>
    <w:rsid w:val="005F18D8"/>
    <w:rsid w:val="005F379E"/>
    <w:rsid w:val="005F3ACE"/>
    <w:rsid w:val="005F680E"/>
    <w:rsid w:val="00606485"/>
    <w:rsid w:val="00607C9C"/>
    <w:rsid w:val="00610955"/>
    <w:rsid w:val="00611EB4"/>
    <w:rsid w:val="00614C7A"/>
    <w:rsid w:val="00615C04"/>
    <w:rsid w:val="00620A29"/>
    <w:rsid w:val="00622BE2"/>
    <w:rsid w:val="00623A3C"/>
    <w:rsid w:val="00623D58"/>
    <w:rsid w:val="0062730C"/>
    <w:rsid w:val="006304CE"/>
    <w:rsid w:val="00631A21"/>
    <w:rsid w:val="00632D2A"/>
    <w:rsid w:val="00643104"/>
    <w:rsid w:val="00651839"/>
    <w:rsid w:val="00653455"/>
    <w:rsid w:val="006537D4"/>
    <w:rsid w:val="00655BD2"/>
    <w:rsid w:val="00655D10"/>
    <w:rsid w:val="0066147F"/>
    <w:rsid w:val="00672FCE"/>
    <w:rsid w:val="006730B9"/>
    <w:rsid w:val="00675218"/>
    <w:rsid w:val="006757D1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677E"/>
    <w:rsid w:val="006A75DF"/>
    <w:rsid w:val="006B35D1"/>
    <w:rsid w:val="006B4C1C"/>
    <w:rsid w:val="006C0F33"/>
    <w:rsid w:val="006C64F7"/>
    <w:rsid w:val="006D383C"/>
    <w:rsid w:val="006E42A5"/>
    <w:rsid w:val="006E757C"/>
    <w:rsid w:val="006F06F0"/>
    <w:rsid w:val="006F475A"/>
    <w:rsid w:val="00700BCD"/>
    <w:rsid w:val="00701A83"/>
    <w:rsid w:val="007064C3"/>
    <w:rsid w:val="00706703"/>
    <w:rsid w:val="007118D4"/>
    <w:rsid w:val="00712AFB"/>
    <w:rsid w:val="00712F1D"/>
    <w:rsid w:val="007161EF"/>
    <w:rsid w:val="007216F5"/>
    <w:rsid w:val="00725C03"/>
    <w:rsid w:val="007278F1"/>
    <w:rsid w:val="00731118"/>
    <w:rsid w:val="00732C3D"/>
    <w:rsid w:val="00733C44"/>
    <w:rsid w:val="00734943"/>
    <w:rsid w:val="0074398B"/>
    <w:rsid w:val="00746ED9"/>
    <w:rsid w:val="007471B9"/>
    <w:rsid w:val="007478B1"/>
    <w:rsid w:val="007532D9"/>
    <w:rsid w:val="00755CDB"/>
    <w:rsid w:val="007573DF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B66C9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8007A0"/>
    <w:rsid w:val="0080287F"/>
    <w:rsid w:val="0080675D"/>
    <w:rsid w:val="00811E91"/>
    <w:rsid w:val="00813494"/>
    <w:rsid w:val="008213C3"/>
    <w:rsid w:val="00824083"/>
    <w:rsid w:val="00834E16"/>
    <w:rsid w:val="00841260"/>
    <w:rsid w:val="008466F3"/>
    <w:rsid w:val="008469D5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196B"/>
    <w:rsid w:val="00885C4D"/>
    <w:rsid w:val="00886863"/>
    <w:rsid w:val="00887074"/>
    <w:rsid w:val="00893813"/>
    <w:rsid w:val="00894C32"/>
    <w:rsid w:val="0089680D"/>
    <w:rsid w:val="00896838"/>
    <w:rsid w:val="008A6518"/>
    <w:rsid w:val="008B1EB0"/>
    <w:rsid w:val="008B43A4"/>
    <w:rsid w:val="008B51CC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243C9"/>
    <w:rsid w:val="00932529"/>
    <w:rsid w:val="00934386"/>
    <w:rsid w:val="0093682F"/>
    <w:rsid w:val="00936F52"/>
    <w:rsid w:val="00937988"/>
    <w:rsid w:val="00937F9B"/>
    <w:rsid w:val="0094243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0B6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A4A21"/>
    <w:rsid w:val="009A7849"/>
    <w:rsid w:val="009B001B"/>
    <w:rsid w:val="009B18BE"/>
    <w:rsid w:val="009B3E78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EB7"/>
    <w:rsid w:val="00A24390"/>
    <w:rsid w:val="00A24995"/>
    <w:rsid w:val="00A304BA"/>
    <w:rsid w:val="00A30E30"/>
    <w:rsid w:val="00A34B28"/>
    <w:rsid w:val="00A35C97"/>
    <w:rsid w:val="00A35D51"/>
    <w:rsid w:val="00A41161"/>
    <w:rsid w:val="00A441F5"/>
    <w:rsid w:val="00A44A0A"/>
    <w:rsid w:val="00A54E58"/>
    <w:rsid w:val="00A571BC"/>
    <w:rsid w:val="00A57AFF"/>
    <w:rsid w:val="00A61060"/>
    <w:rsid w:val="00A61AD4"/>
    <w:rsid w:val="00A620EA"/>
    <w:rsid w:val="00A71DB0"/>
    <w:rsid w:val="00A720FA"/>
    <w:rsid w:val="00A7448B"/>
    <w:rsid w:val="00A8071A"/>
    <w:rsid w:val="00A812D4"/>
    <w:rsid w:val="00A87BEF"/>
    <w:rsid w:val="00A903A0"/>
    <w:rsid w:val="00A90453"/>
    <w:rsid w:val="00A91644"/>
    <w:rsid w:val="00A92081"/>
    <w:rsid w:val="00A951EF"/>
    <w:rsid w:val="00A96872"/>
    <w:rsid w:val="00AA06F2"/>
    <w:rsid w:val="00AA34A3"/>
    <w:rsid w:val="00AB0BC1"/>
    <w:rsid w:val="00AB476A"/>
    <w:rsid w:val="00AB7123"/>
    <w:rsid w:val="00AB747F"/>
    <w:rsid w:val="00AC0A07"/>
    <w:rsid w:val="00AC482D"/>
    <w:rsid w:val="00AC49D6"/>
    <w:rsid w:val="00AD5191"/>
    <w:rsid w:val="00AD6F77"/>
    <w:rsid w:val="00AD7A1E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240E"/>
    <w:rsid w:val="00B47126"/>
    <w:rsid w:val="00B52070"/>
    <w:rsid w:val="00B622F6"/>
    <w:rsid w:val="00B62CB4"/>
    <w:rsid w:val="00B64B2F"/>
    <w:rsid w:val="00B668F1"/>
    <w:rsid w:val="00B75BB3"/>
    <w:rsid w:val="00B83AB3"/>
    <w:rsid w:val="00B85801"/>
    <w:rsid w:val="00B90C40"/>
    <w:rsid w:val="00B93FD5"/>
    <w:rsid w:val="00B96F84"/>
    <w:rsid w:val="00B97301"/>
    <w:rsid w:val="00BA0155"/>
    <w:rsid w:val="00BA081C"/>
    <w:rsid w:val="00BA140C"/>
    <w:rsid w:val="00BA2268"/>
    <w:rsid w:val="00BA37F4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E2DCE"/>
    <w:rsid w:val="00BE54F5"/>
    <w:rsid w:val="00BE6FAC"/>
    <w:rsid w:val="00BE7708"/>
    <w:rsid w:val="00BF0DB6"/>
    <w:rsid w:val="00BF0EDB"/>
    <w:rsid w:val="00BF1157"/>
    <w:rsid w:val="00BF16D4"/>
    <w:rsid w:val="00BF2E90"/>
    <w:rsid w:val="00BF6E37"/>
    <w:rsid w:val="00C03EFD"/>
    <w:rsid w:val="00C05879"/>
    <w:rsid w:val="00C064E7"/>
    <w:rsid w:val="00C0727B"/>
    <w:rsid w:val="00C111CE"/>
    <w:rsid w:val="00C12A1B"/>
    <w:rsid w:val="00C25BEA"/>
    <w:rsid w:val="00C269FA"/>
    <w:rsid w:val="00C26D84"/>
    <w:rsid w:val="00C31F2E"/>
    <w:rsid w:val="00C42919"/>
    <w:rsid w:val="00C42E14"/>
    <w:rsid w:val="00C43A01"/>
    <w:rsid w:val="00C5044A"/>
    <w:rsid w:val="00C63030"/>
    <w:rsid w:val="00C66A4D"/>
    <w:rsid w:val="00C66E11"/>
    <w:rsid w:val="00C72707"/>
    <w:rsid w:val="00C804FD"/>
    <w:rsid w:val="00C933AA"/>
    <w:rsid w:val="00C942CB"/>
    <w:rsid w:val="00CA43FA"/>
    <w:rsid w:val="00CA6B63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1AF6"/>
    <w:rsid w:val="00CD4207"/>
    <w:rsid w:val="00CD5591"/>
    <w:rsid w:val="00CF6862"/>
    <w:rsid w:val="00D00C7A"/>
    <w:rsid w:val="00D027A1"/>
    <w:rsid w:val="00D04852"/>
    <w:rsid w:val="00D05B68"/>
    <w:rsid w:val="00D07553"/>
    <w:rsid w:val="00D111BA"/>
    <w:rsid w:val="00D12B1D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32A2"/>
    <w:rsid w:val="00D45864"/>
    <w:rsid w:val="00D47556"/>
    <w:rsid w:val="00D47E5B"/>
    <w:rsid w:val="00D519E8"/>
    <w:rsid w:val="00D51B63"/>
    <w:rsid w:val="00D709A8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2F0A"/>
    <w:rsid w:val="00DC363C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DF6777"/>
    <w:rsid w:val="00E02C38"/>
    <w:rsid w:val="00E03976"/>
    <w:rsid w:val="00E050D7"/>
    <w:rsid w:val="00E05893"/>
    <w:rsid w:val="00E064D6"/>
    <w:rsid w:val="00E069B8"/>
    <w:rsid w:val="00E06C24"/>
    <w:rsid w:val="00E1039B"/>
    <w:rsid w:val="00E14554"/>
    <w:rsid w:val="00E200A5"/>
    <w:rsid w:val="00E311E1"/>
    <w:rsid w:val="00E36161"/>
    <w:rsid w:val="00E378A8"/>
    <w:rsid w:val="00E4017C"/>
    <w:rsid w:val="00E43EE2"/>
    <w:rsid w:val="00E515DE"/>
    <w:rsid w:val="00E52D15"/>
    <w:rsid w:val="00E5440F"/>
    <w:rsid w:val="00E6641A"/>
    <w:rsid w:val="00E67883"/>
    <w:rsid w:val="00E71C01"/>
    <w:rsid w:val="00E72CBA"/>
    <w:rsid w:val="00E77D91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EF758E"/>
    <w:rsid w:val="00F158F0"/>
    <w:rsid w:val="00F169FE"/>
    <w:rsid w:val="00F16A4B"/>
    <w:rsid w:val="00F22739"/>
    <w:rsid w:val="00F3007D"/>
    <w:rsid w:val="00F303E7"/>
    <w:rsid w:val="00F30C28"/>
    <w:rsid w:val="00F415FE"/>
    <w:rsid w:val="00F47893"/>
    <w:rsid w:val="00F5232D"/>
    <w:rsid w:val="00F52E4B"/>
    <w:rsid w:val="00F54D6D"/>
    <w:rsid w:val="00F64D4A"/>
    <w:rsid w:val="00F6662E"/>
    <w:rsid w:val="00F725B2"/>
    <w:rsid w:val="00F765F9"/>
    <w:rsid w:val="00F8082D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E210B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aff9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9">
    <w:name w:val="Заголовок Знак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a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b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c">
    <w:name w:val="Заголовок таблицы"/>
    <w:basedOn w:val="affb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d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  <w:style w:type="numbering" w:customStyle="1" w:styleId="52">
    <w:name w:val="Нет списка5"/>
    <w:next w:val="a4"/>
    <w:uiPriority w:val="99"/>
    <w:semiHidden/>
    <w:unhideWhenUsed/>
    <w:rsid w:val="00615C04"/>
  </w:style>
  <w:style w:type="numbering" w:customStyle="1" w:styleId="140">
    <w:name w:val="Нет списка14"/>
    <w:next w:val="a4"/>
    <w:uiPriority w:val="99"/>
    <w:semiHidden/>
    <w:unhideWhenUsed/>
    <w:rsid w:val="00615C04"/>
  </w:style>
  <w:style w:type="numbering" w:customStyle="1" w:styleId="114">
    <w:name w:val="Нет списка114"/>
    <w:next w:val="a4"/>
    <w:uiPriority w:val="99"/>
    <w:semiHidden/>
    <w:unhideWhenUsed/>
    <w:rsid w:val="00615C04"/>
  </w:style>
  <w:style w:type="numbering" w:customStyle="1" w:styleId="1114">
    <w:name w:val="Нет списка1114"/>
    <w:next w:val="a4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4"/>
    <w:uiPriority w:val="99"/>
    <w:semiHidden/>
    <w:unhideWhenUsed/>
    <w:rsid w:val="00615C04"/>
  </w:style>
  <w:style w:type="numbering" w:customStyle="1" w:styleId="11114">
    <w:name w:val="Нет списка11114"/>
    <w:next w:val="a4"/>
    <w:uiPriority w:val="99"/>
    <w:semiHidden/>
    <w:unhideWhenUsed/>
    <w:rsid w:val="00615C04"/>
  </w:style>
  <w:style w:type="numbering" w:customStyle="1" w:styleId="111114">
    <w:name w:val="Нет списка111114"/>
    <w:next w:val="a4"/>
    <w:uiPriority w:val="99"/>
    <w:semiHidden/>
    <w:unhideWhenUsed/>
    <w:rsid w:val="00615C04"/>
  </w:style>
  <w:style w:type="numbering" w:customStyle="1" w:styleId="2130">
    <w:name w:val="Нет списка213"/>
    <w:next w:val="a4"/>
    <w:uiPriority w:val="99"/>
    <w:semiHidden/>
    <w:unhideWhenUsed/>
    <w:rsid w:val="00615C04"/>
  </w:style>
  <w:style w:type="numbering" w:customStyle="1" w:styleId="64">
    <w:name w:val="Нет списка6"/>
    <w:next w:val="a4"/>
    <w:uiPriority w:val="99"/>
    <w:semiHidden/>
    <w:unhideWhenUsed/>
    <w:rsid w:val="00D12B1D"/>
  </w:style>
  <w:style w:type="numbering" w:customStyle="1" w:styleId="150">
    <w:name w:val="Нет списка15"/>
    <w:next w:val="a4"/>
    <w:uiPriority w:val="99"/>
    <w:semiHidden/>
    <w:unhideWhenUsed/>
    <w:rsid w:val="00D12B1D"/>
  </w:style>
  <w:style w:type="numbering" w:customStyle="1" w:styleId="115">
    <w:name w:val="Нет списка115"/>
    <w:next w:val="a4"/>
    <w:uiPriority w:val="99"/>
    <w:semiHidden/>
    <w:unhideWhenUsed/>
    <w:rsid w:val="00D12B1D"/>
  </w:style>
  <w:style w:type="numbering" w:customStyle="1" w:styleId="1115">
    <w:name w:val="Нет списка1115"/>
    <w:next w:val="a4"/>
    <w:uiPriority w:val="99"/>
    <w:semiHidden/>
    <w:unhideWhenUsed/>
    <w:rsid w:val="00D12B1D"/>
  </w:style>
  <w:style w:type="table" w:customStyle="1" w:styleId="TableNormal5">
    <w:name w:val="Table Normal5"/>
    <w:uiPriority w:val="2"/>
    <w:semiHidden/>
    <w:unhideWhenUsed/>
    <w:qFormat/>
    <w:rsid w:val="00D12B1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50">
    <w:name w:val="Нет списка25"/>
    <w:next w:val="a4"/>
    <w:uiPriority w:val="99"/>
    <w:semiHidden/>
    <w:unhideWhenUsed/>
    <w:rsid w:val="00D12B1D"/>
  </w:style>
  <w:style w:type="numbering" w:customStyle="1" w:styleId="11115">
    <w:name w:val="Нет списка11115"/>
    <w:next w:val="a4"/>
    <w:uiPriority w:val="99"/>
    <w:semiHidden/>
    <w:unhideWhenUsed/>
    <w:rsid w:val="00D12B1D"/>
  </w:style>
  <w:style w:type="numbering" w:customStyle="1" w:styleId="111115">
    <w:name w:val="Нет списка111115"/>
    <w:next w:val="a4"/>
    <w:uiPriority w:val="99"/>
    <w:semiHidden/>
    <w:unhideWhenUsed/>
    <w:rsid w:val="00D12B1D"/>
  </w:style>
  <w:style w:type="numbering" w:customStyle="1" w:styleId="2140">
    <w:name w:val="Нет списка214"/>
    <w:next w:val="a4"/>
    <w:uiPriority w:val="99"/>
    <w:semiHidden/>
    <w:unhideWhenUsed/>
    <w:rsid w:val="00D12B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A00494A-EBC6-4ECD-A0F0-4E803AB545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5738</TotalTime>
  <Pages>1</Pages>
  <Words>1488</Words>
  <Characters>8484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267</cp:revision>
  <cp:lastPrinted>2024-10-28T16:01:00Z</cp:lastPrinted>
  <dcterms:created xsi:type="dcterms:W3CDTF">2020-01-13T06:42:00Z</dcterms:created>
  <dcterms:modified xsi:type="dcterms:W3CDTF">2024-10-31T10:33:00Z</dcterms:modified>
</cp:coreProperties>
</file>